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4" w:type="dxa"/>
        <w:tblInd w:w="-491" w:type="dxa"/>
        <w:tblLook w:val="04A0"/>
      </w:tblPr>
      <w:tblGrid>
        <w:gridCol w:w="5072"/>
        <w:gridCol w:w="5192"/>
      </w:tblGrid>
      <w:tr w:rsidR="00235F85" w:rsidTr="00D029B3">
        <w:trPr>
          <w:trHeight w:val="577"/>
        </w:trPr>
        <w:tc>
          <w:tcPr>
            <w:tcW w:w="10264" w:type="dxa"/>
            <w:gridSpan w:val="2"/>
            <w:hideMark/>
          </w:tcPr>
          <w:p w:rsidR="00235F85" w:rsidRDefault="00235F85">
            <w:pPr>
              <w:bidi/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الجمهورية الجزائرية الديمقراطية الشعبية</w:t>
            </w:r>
          </w:p>
        </w:tc>
      </w:tr>
      <w:tr w:rsidR="00235F85" w:rsidTr="00D029B3">
        <w:trPr>
          <w:trHeight w:val="1863"/>
        </w:trPr>
        <w:tc>
          <w:tcPr>
            <w:tcW w:w="5072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:rsidR="00235F85" w:rsidRDefault="00235F85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السنــة الدراسيــة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 2014/2015</w:t>
            </w:r>
          </w:p>
          <w:p w:rsidR="00235F85" w:rsidRDefault="00235F85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الدورة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 ماي 2015</w:t>
            </w:r>
          </w:p>
          <w:p w:rsidR="00235F85" w:rsidRDefault="00235F85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المــــــــــادة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: علوم الطبيعة و الحياة</w:t>
            </w:r>
          </w:p>
          <w:p w:rsidR="00235F85" w:rsidRDefault="00235F85" w:rsidP="00235F85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الشعبة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>علوم تجريبية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  <w:p w:rsidR="00235F85" w:rsidRDefault="00235F85" w:rsidP="004A75E7">
            <w:pPr>
              <w:bidi/>
              <w:spacing w:after="0" w:line="240" w:lineRule="auto"/>
              <w:ind w:left="1554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المـــــدة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lang w:bidi="ar-DZ"/>
              </w:rPr>
              <w:t>04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 xml:space="preserve"> ساعـ</w:t>
            </w:r>
            <w:r w:rsidR="004A75E7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DZ"/>
              </w:rPr>
              <w:t xml:space="preserve">ات 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  <w:t>و نصــف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235F85" w:rsidRDefault="00235F85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وزارة الدفاع الوطني</w:t>
            </w:r>
          </w:p>
          <w:p w:rsidR="00235F85" w:rsidRDefault="00235F85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235F85" w:rsidRDefault="00235F85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أركان الجيش الوطني الشعبي</w:t>
            </w:r>
          </w:p>
          <w:p w:rsidR="00235F85" w:rsidRDefault="00235F85">
            <w:pPr>
              <w:bidi/>
              <w:spacing w:after="0" w:line="240" w:lineRule="auto"/>
              <w:ind w:right="2483"/>
              <w:jc w:val="center"/>
              <w:rPr>
                <w:rFonts w:ascii="Sakkal Majalla" w:hAnsi="Sakkal Majalla" w:cs="Sakkal Majalla"/>
                <w:b/>
                <w:bCs/>
                <w:sz w:val="10"/>
                <w:szCs w:val="10"/>
                <w:rtl/>
                <w:lang w:bidi="ar-DZ"/>
              </w:rPr>
            </w:pPr>
          </w:p>
          <w:p w:rsidR="00235F85" w:rsidRDefault="00235F85">
            <w:pPr>
              <w:bidi/>
              <w:spacing w:after="0" w:line="240" w:lineRule="auto"/>
              <w:ind w:right="2199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مديرية مدارس أشبال الأمة</w:t>
            </w:r>
          </w:p>
        </w:tc>
      </w:tr>
      <w:tr w:rsidR="00235F85" w:rsidTr="00D029B3">
        <w:trPr>
          <w:trHeight w:val="504"/>
        </w:trPr>
        <w:tc>
          <w:tcPr>
            <w:tcW w:w="10264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235F85" w:rsidRDefault="00235F85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الإمتــــــحـان التجــــريبي في مــــــادة علوم الطبيعة و الحياة</w:t>
            </w:r>
          </w:p>
        </w:tc>
      </w:tr>
    </w:tbl>
    <w:p w:rsidR="00235F85" w:rsidRDefault="00235F85" w:rsidP="00235F85">
      <w:pPr>
        <w:bidi/>
        <w:spacing w:line="240" w:lineRule="auto"/>
        <w:ind w:left="-2"/>
        <w:jc w:val="center"/>
        <w:rPr>
          <w:rFonts w:ascii="Arial" w:eastAsia="Calibri" w:hAnsi="Arial"/>
          <w:b/>
          <w:bCs/>
          <w:sz w:val="2"/>
          <w:szCs w:val="2"/>
          <w:lang w:bidi="ar-DZ"/>
        </w:rPr>
      </w:pPr>
    </w:p>
    <w:p w:rsidR="00235F85" w:rsidRDefault="00235F85" w:rsidP="00235F85">
      <w:pPr>
        <w:bidi/>
        <w:spacing w:line="240" w:lineRule="auto"/>
        <w:ind w:left="-2"/>
        <w:jc w:val="center"/>
        <w:rPr>
          <w:rFonts w:ascii="Arial" w:eastAsia="Calibri" w:hAnsi="Arial"/>
          <w:b/>
          <w:bCs/>
          <w:sz w:val="36"/>
          <w:szCs w:val="36"/>
          <w:lang w:bidi="ar-DZ"/>
        </w:rPr>
      </w:pPr>
      <w:r>
        <w:rPr>
          <w:rFonts w:ascii="Arial" w:eastAsia="Calibri" w:hAnsi="Arial"/>
          <w:b/>
          <w:bCs/>
          <w:sz w:val="36"/>
          <w:szCs w:val="36"/>
          <w:rtl/>
          <w:lang w:bidi="ar-DZ"/>
        </w:rPr>
        <w:t>على المترشح أن يختار موضوعا واحدا</w:t>
      </w:r>
    </w:p>
    <w:p w:rsidR="00235F85" w:rsidRDefault="00235F85" w:rsidP="00235F85">
      <w:pPr>
        <w:bidi/>
        <w:spacing w:line="240" w:lineRule="auto"/>
        <w:ind w:left="-2"/>
        <w:jc w:val="center"/>
        <w:rPr>
          <w:rFonts w:ascii="Arial" w:eastAsia="Calibri" w:hAnsi="Arial"/>
          <w:b/>
          <w:bCs/>
          <w:sz w:val="36"/>
          <w:szCs w:val="36"/>
          <w:rtl/>
          <w:lang w:bidi="ar-DZ"/>
        </w:rPr>
      </w:pPr>
      <w:r>
        <w:rPr>
          <w:rFonts w:ascii="Arial" w:eastAsia="Calibri" w:hAnsi="Arial"/>
          <w:b/>
          <w:bCs/>
          <w:sz w:val="36"/>
          <w:szCs w:val="36"/>
          <w:rtl/>
          <w:lang w:bidi="ar-DZ"/>
        </w:rPr>
        <w:t>الموضوع الأول</w:t>
      </w:r>
    </w:p>
    <w:p w:rsidR="00D742B9" w:rsidRPr="00A65C20" w:rsidRDefault="00D742B9" w:rsidP="00A65C20">
      <w:pPr>
        <w:bidi/>
        <w:jc w:val="both"/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</w:pPr>
      <w:r w:rsidRPr="00A65C20"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  <w:t xml:space="preserve">التمرين </w:t>
      </w:r>
      <w:r w:rsidR="00A65C20" w:rsidRPr="00A65C20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>الأول</w:t>
      </w:r>
      <w:r w:rsidRPr="00A65C20"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  <w:t>:</w:t>
      </w:r>
      <w:r w:rsidR="003E2E22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( </w:t>
      </w:r>
      <w:r w:rsidR="0057739A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>06 نقاط</w:t>
      </w:r>
      <w:r w:rsidR="003E2E22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 )</w:t>
      </w:r>
    </w:p>
    <w:p w:rsidR="00D742B9" w:rsidRPr="00B62D7A" w:rsidRDefault="00D742B9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يمثل النشاط الخلوي في العديد من التفاعلات الكيميائية الأيضية، تلعب الإنزيمات دورا أساسيا في تحفيز هذه التفاعلات الحيوية</w:t>
      </w:r>
    </w:p>
    <w:p w:rsidR="00D742B9" w:rsidRPr="00B62D7A" w:rsidRDefault="00D742B9" w:rsidP="00B62D7A">
      <w:pPr>
        <w:pStyle w:val="Paragraphedeliste"/>
        <w:numPr>
          <w:ilvl w:val="0"/>
          <w:numId w:val="1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تمثل الوثيقة (1) دراسة تغيرات السرعة الإبتدائية للتفاعل الإنزيمي بدلالة تركيز مادة التفاعل (</w:t>
      </w:r>
      <w:r w:rsidRPr="00B62D7A">
        <w:rPr>
          <w:rFonts w:ascii="Times New Roman" w:hAnsi="Times New Roman" w:cs="Times New Roman"/>
          <w:noProof/>
          <w:sz w:val="24"/>
          <w:szCs w:val="28"/>
        </w:rPr>
        <w:t>S</w:t>
      </w: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) وتركيز الإنزيم (</w:t>
      </w:r>
      <w:r w:rsidRPr="00B62D7A">
        <w:rPr>
          <w:rFonts w:ascii="Times New Roman" w:hAnsi="Times New Roman" w:cs="Times New Roman"/>
          <w:noProof/>
          <w:sz w:val="24"/>
          <w:szCs w:val="28"/>
        </w:rPr>
        <w:t>E</w:t>
      </w: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)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.</w:t>
      </w:r>
    </w:p>
    <w:p w:rsidR="00D742B9" w:rsidRPr="00B62D7A" w:rsidRDefault="00D742B9" w:rsidP="00B62D7A">
      <w:pPr>
        <w:pStyle w:val="Paragraphedeliste"/>
        <w:numPr>
          <w:ilvl w:val="0"/>
          <w:numId w:val="2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ماذا تستنتج من التحليل المقارن للمنحنيين؟</w:t>
      </w:r>
    </w:p>
    <w:p w:rsidR="00D742B9" w:rsidRPr="00B62D7A" w:rsidRDefault="00D742B9" w:rsidP="00B62D7A">
      <w:pPr>
        <w:pStyle w:val="Paragraphedeliste"/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كل مرحلة (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A.B.C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) توافق أحد الأشكال (1.2.3).</w:t>
      </w:r>
    </w:p>
    <w:p w:rsidR="00D742B9" w:rsidRPr="00B62D7A" w:rsidRDefault="00D742B9" w:rsidP="00B62D7A">
      <w:pPr>
        <w:pStyle w:val="Paragraphedeliste"/>
        <w:numPr>
          <w:ilvl w:val="0"/>
          <w:numId w:val="2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صل كل مرحلة بالشكل المناسب، علل إجابتك؟</w:t>
      </w:r>
    </w:p>
    <w:p w:rsidR="00DE3C18" w:rsidRPr="00B62D7A" w:rsidRDefault="00DE3C18" w:rsidP="00A65C20">
      <w:pPr>
        <w:bidi/>
        <w:jc w:val="center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drawing>
          <wp:inline distT="0" distB="0" distL="0" distR="0">
            <wp:extent cx="6095184" cy="3053751"/>
            <wp:effectExtent l="19050" t="0" r="816" b="0"/>
            <wp:docPr id="2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262" cy="3057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C18" w:rsidRPr="00B62D7A" w:rsidRDefault="00DE3C18" w:rsidP="00B62D7A">
      <w:pPr>
        <w:pStyle w:val="Paragraphedeliste"/>
        <w:numPr>
          <w:ilvl w:val="0"/>
          <w:numId w:val="1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تلعب الإنزيمات دورا محفزا للتفاعلات الكيميائية، ولمعرفة بعض خصائصها نقدم لك الوثيقة (2).</w:t>
      </w:r>
    </w:p>
    <w:p w:rsidR="00DE3C18" w:rsidRPr="00B62D7A" w:rsidRDefault="00DE3C18" w:rsidP="00B62D7A">
      <w:pPr>
        <w:pStyle w:val="Paragraphedeliste"/>
        <w:numPr>
          <w:ilvl w:val="0"/>
          <w:numId w:val="3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ماذا تستنتج فيما يخص العلاقة بين البنية الفراغي للأنزيم ومادة التفاعل (الركيزة) إنطلاقا من الحالتين (س) و(ص) من الوثيقة (2)؟</w:t>
      </w:r>
    </w:p>
    <w:p w:rsidR="00DE3C18" w:rsidRPr="00B62D7A" w:rsidRDefault="00DE3C18" w:rsidP="00B62D7A">
      <w:pPr>
        <w:pStyle w:val="Paragraphedeliste"/>
        <w:numPr>
          <w:ilvl w:val="0"/>
          <w:numId w:val="3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lastRenderedPageBreak/>
        <w:t>تبين الوثيقة (2) بعض خصائص الإنزيم، استخرج هذه الخصائص من مقارنة التفاعل (1 مع 2) والتفاعل (2 مع 3)، مع تعليل إجابتك.</w:t>
      </w:r>
    </w:p>
    <w:p w:rsidR="00DE3C18" w:rsidRPr="00B62D7A" w:rsidRDefault="00DE3C18" w:rsidP="00B62D7A">
      <w:pPr>
        <w:pStyle w:val="Paragraphedeliste"/>
        <w:numPr>
          <w:ilvl w:val="0"/>
          <w:numId w:val="3"/>
        </w:numPr>
        <w:bidi/>
        <w:jc w:val="both"/>
        <w:rPr>
          <w:rFonts w:ascii="Times New Roman" w:hAnsi="Times New Roman" w:cs="Times New Roman"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 xml:space="preserve">إنطلاقا من الوثيقة (2) ومعارفك اقترح تفسير لآلية تأثير الـ </w:t>
      </w:r>
      <w:r w:rsidRPr="00B62D7A">
        <w:rPr>
          <w:rFonts w:ascii="Times New Roman" w:hAnsi="Times New Roman" w:cs="Times New Roman"/>
          <w:noProof/>
          <w:sz w:val="24"/>
          <w:szCs w:val="28"/>
        </w:rPr>
        <w:t>PH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ودرجة الحرارة على النشاط الإنزيمي.</w:t>
      </w:r>
    </w:p>
    <w:p w:rsidR="00D742B9" w:rsidRPr="00B62D7A" w:rsidRDefault="00DE3C18" w:rsidP="00A65C20">
      <w:pPr>
        <w:bidi/>
        <w:jc w:val="center"/>
        <w:rPr>
          <w:rFonts w:ascii="Times New Roman" w:hAnsi="Times New Roman" w:cs="Times New Roman"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drawing>
          <wp:inline distT="0" distB="0" distL="0" distR="0">
            <wp:extent cx="6072135" cy="4040372"/>
            <wp:effectExtent l="19050" t="0" r="4815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950" cy="4052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65C20" w:rsidRDefault="00A65C20" w:rsidP="00A65C20">
      <w:pPr>
        <w:bidi/>
        <w:jc w:val="both"/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</w:pPr>
    </w:p>
    <w:p w:rsidR="00DE3C18" w:rsidRPr="00A65C20" w:rsidRDefault="00DE3C18" w:rsidP="00A65C20">
      <w:pPr>
        <w:bidi/>
        <w:jc w:val="both"/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</w:pPr>
      <w:r w:rsidRPr="00A65C20"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  <w:t xml:space="preserve">التمرين </w:t>
      </w:r>
      <w:r w:rsidR="00A65C20" w:rsidRPr="00A65C20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>الثاني</w:t>
      </w:r>
      <w:r w:rsidR="00417B73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 ( </w:t>
      </w:r>
      <w:r w:rsidR="0057739A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>05.5 نقطة</w:t>
      </w:r>
      <w:r w:rsidR="00417B73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 )</w:t>
      </w:r>
    </w:p>
    <w:p w:rsidR="00DE3C18" w:rsidRPr="00B62D7A" w:rsidRDefault="00A65C20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-487680</wp:posOffset>
            </wp:positionH>
            <wp:positionV relativeFrom="paragraph">
              <wp:posOffset>118110</wp:posOffset>
            </wp:positionV>
            <wp:extent cx="3078480" cy="2625725"/>
            <wp:effectExtent l="19050" t="0" r="7620" b="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62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C18" w:rsidRPr="00B62D7A">
        <w:rPr>
          <w:rFonts w:ascii="Times New Roman" w:hAnsi="Times New Roman" w:cs="Times New Roman"/>
          <w:noProof/>
          <w:sz w:val="24"/>
          <w:szCs w:val="28"/>
          <w:rtl/>
        </w:rPr>
        <w:t>تسمح الصانعات الخضراء باقتناص الطاقة الضوئية وتحويلها لتركيب الجزيئات العضوية.</w:t>
      </w:r>
    </w:p>
    <w:p w:rsidR="00DE3C18" w:rsidRPr="00B62D7A" w:rsidRDefault="00DE3C18" w:rsidP="00B62D7A">
      <w:pPr>
        <w:pStyle w:val="Paragraphedeliste"/>
        <w:numPr>
          <w:ilvl w:val="0"/>
          <w:numId w:val="4"/>
        </w:numPr>
        <w:bidi/>
        <w:ind w:left="425" w:hanging="437"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لغرض التعرف على العلاقة بين الضوء، والـ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ATP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والمادة العضوية ننجز التجارب التالية:</w:t>
      </w:r>
    </w:p>
    <w:p w:rsidR="00DE3C18" w:rsidRPr="00B62D7A" w:rsidRDefault="00DE3C18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57739A">
        <w:rPr>
          <w:rFonts w:ascii="Times New Roman" w:hAnsi="Times New Roman" w:cs="Times New Roman"/>
          <w:b/>
          <w:bCs/>
          <w:noProof/>
          <w:sz w:val="24"/>
          <w:szCs w:val="28"/>
          <w:rtl/>
          <w:lang w:bidi="ar-DZ"/>
        </w:rPr>
        <w:t>التجربة 1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:</w:t>
      </w:r>
    </w:p>
    <w:p w:rsidR="00DE3C18" w:rsidRPr="00B62D7A" w:rsidRDefault="00DE3C18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توضع الصانعة الخضراء المعزولة في وسط مغذي يحتوي على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Pi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مشع و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ADP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في شروط إضاءة مختلفة.</w:t>
      </w:r>
    </w:p>
    <w:p w:rsidR="00DE3C18" w:rsidRPr="00B62D7A" w:rsidRDefault="00DE3C18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النتائج المحصل عليها ممثلة في منحنى الوثيقة (1).</w:t>
      </w:r>
    </w:p>
    <w:p w:rsidR="00DE3C18" w:rsidRPr="00B62D7A" w:rsidRDefault="00DE3C18" w:rsidP="00B62D7A">
      <w:pPr>
        <w:pStyle w:val="Paragraphedeliste"/>
        <w:numPr>
          <w:ilvl w:val="0"/>
          <w:numId w:val="5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ماهي المعلومات التي يمكن استخلاصها من تحليلك للمنحنى؟</w:t>
      </w:r>
    </w:p>
    <w:p w:rsidR="00DE3C18" w:rsidRPr="00B62D7A" w:rsidRDefault="00DE3C18" w:rsidP="00B62D7A">
      <w:pPr>
        <w:pStyle w:val="Paragraphedeliste"/>
        <w:numPr>
          <w:ilvl w:val="0"/>
          <w:numId w:val="5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ماهي العلاقة بين الطاقة الضوئية ودمج الفوسفور في الصانعة الخضراء؟</w:t>
      </w:r>
    </w:p>
    <w:p w:rsidR="00DE3C18" w:rsidRPr="0057739A" w:rsidRDefault="00DE3C18" w:rsidP="00B62D7A">
      <w:pPr>
        <w:bidi/>
        <w:jc w:val="both"/>
        <w:rPr>
          <w:rFonts w:ascii="Times New Roman" w:hAnsi="Times New Roman" w:cs="Times New Roman"/>
          <w:b/>
          <w:bCs/>
          <w:noProof/>
          <w:sz w:val="24"/>
          <w:szCs w:val="28"/>
          <w:rtl/>
          <w:lang w:bidi="ar-DZ"/>
        </w:rPr>
      </w:pPr>
      <w:r w:rsidRPr="0057739A">
        <w:rPr>
          <w:rFonts w:ascii="Times New Roman" w:hAnsi="Times New Roman" w:cs="Times New Roman"/>
          <w:b/>
          <w:bCs/>
          <w:noProof/>
          <w:sz w:val="24"/>
          <w:szCs w:val="28"/>
          <w:rtl/>
          <w:lang w:bidi="ar-DZ"/>
        </w:rPr>
        <w:lastRenderedPageBreak/>
        <w:t>التجربة 2:</w:t>
      </w:r>
    </w:p>
    <w:p w:rsidR="00DE3C18" w:rsidRPr="00B62D7A" w:rsidRDefault="00DE3C18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يوضع معلق الكلوريلا (طحلب أخضر وحيد الخلية) في ماء به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CO2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، الشروط التجريبية ونتائجها ممثلة في الجدول التالي:</w:t>
      </w:r>
    </w:p>
    <w:tbl>
      <w:tblPr>
        <w:tblStyle w:val="Grilledutableau"/>
        <w:bidiVisual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E3C18" w:rsidRPr="00B62D7A" w:rsidTr="00DE3C18">
        <w:tc>
          <w:tcPr>
            <w:tcW w:w="2303" w:type="dxa"/>
          </w:tcPr>
          <w:p w:rsidR="00DE3C18" w:rsidRPr="00B62D7A" w:rsidRDefault="00DE3C18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>المعلق (أ)</w:t>
            </w:r>
          </w:p>
        </w:tc>
        <w:tc>
          <w:tcPr>
            <w:tcW w:w="2303" w:type="dxa"/>
          </w:tcPr>
          <w:p w:rsidR="00DE3C18" w:rsidRPr="00B62D7A" w:rsidRDefault="00DE3C18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H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0</w:t>
            </w:r>
            <w:r w:rsidR="00E50D50"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مشع</w:t>
            </w:r>
          </w:p>
        </w:tc>
        <w:tc>
          <w:tcPr>
            <w:tcW w:w="2303" w:type="dxa"/>
          </w:tcPr>
          <w:p w:rsidR="00DE3C18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عادي</w:t>
            </w:r>
          </w:p>
        </w:tc>
        <w:tc>
          <w:tcPr>
            <w:tcW w:w="2303" w:type="dxa"/>
          </w:tcPr>
          <w:p w:rsidR="00DE3C18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O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المنطلق مشع</w:t>
            </w:r>
          </w:p>
        </w:tc>
      </w:tr>
      <w:tr w:rsidR="00E50D50" w:rsidRPr="00B62D7A" w:rsidTr="00DE3C18">
        <w:tc>
          <w:tcPr>
            <w:tcW w:w="2303" w:type="dxa"/>
          </w:tcPr>
          <w:p w:rsidR="00E50D50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>المعلق (ب)</w:t>
            </w:r>
          </w:p>
        </w:tc>
        <w:tc>
          <w:tcPr>
            <w:tcW w:w="2303" w:type="dxa"/>
          </w:tcPr>
          <w:p w:rsidR="00E50D50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H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0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عادي</w:t>
            </w:r>
          </w:p>
        </w:tc>
        <w:tc>
          <w:tcPr>
            <w:tcW w:w="2303" w:type="dxa"/>
          </w:tcPr>
          <w:p w:rsidR="00E50D50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CO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مشع</w:t>
            </w:r>
          </w:p>
        </w:tc>
        <w:tc>
          <w:tcPr>
            <w:tcW w:w="2303" w:type="dxa"/>
          </w:tcPr>
          <w:p w:rsidR="00E50D50" w:rsidRPr="00B62D7A" w:rsidRDefault="00E50D50" w:rsidP="00B62D7A">
            <w:pPr>
              <w:bidi/>
              <w:jc w:val="both"/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</w:pP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lang w:bidi="ar-DZ"/>
              </w:rPr>
              <w:t>O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vertAlign w:val="subscript"/>
                <w:lang w:bidi="ar-DZ"/>
              </w:rPr>
              <w:t>2</w:t>
            </w:r>
            <w:r w:rsidRPr="00B62D7A">
              <w:rPr>
                <w:rFonts w:ascii="Times New Roman" w:hAnsi="Times New Roman" w:cs="Times New Roman"/>
                <w:noProof/>
                <w:sz w:val="24"/>
                <w:szCs w:val="28"/>
                <w:rtl/>
                <w:lang w:bidi="ar-DZ"/>
              </w:rPr>
              <w:t xml:space="preserve"> المنطلق عادي</w:t>
            </w:r>
          </w:p>
        </w:tc>
      </w:tr>
    </w:tbl>
    <w:p w:rsidR="00DE3C18" w:rsidRPr="00B62D7A" w:rsidRDefault="00DE3C18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</w:p>
    <w:p w:rsidR="00E50D50" w:rsidRPr="00B62D7A" w:rsidRDefault="00E50D50" w:rsidP="00B62D7A">
      <w:pPr>
        <w:pStyle w:val="Paragraphedeliste"/>
        <w:numPr>
          <w:ilvl w:val="0"/>
          <w:numId w:val="5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حلل نتائج الجدول؟ ماذا تستنتج.</w:t>
      </w:r>
    </w:p>
    <w:p w:rsidR="00E50D50" w:rsidRPr="00B62D7A" w:rsidRDefault="00E50D50" w:rsidP="00B62D7A">
      <w:pPr>
        <w:pStyle w:val="Paragraphedeliste"/>
        <w:numPr>
          <w:ilvl w:val="0"/>
          <w:numId w:val="4"/>
        </w:numPr>
        <w:bidi/>
        <w:ind w:left="425" w:hanging="437"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تظهر الأشكال (أ، ب، ج) من الوثيقة (2) كمية كل من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APG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و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RuDiP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داخل العضية السابقة ضمن شروط تجريبية مختلفة.</w:t>
      </w:r>
    </w:p>
    <w:p w:rsidR="00DE3C18" w:rsidRPr="00B62D7A" w:rsidRDefault="00E50D50" w:rsidP="00A65C20">
      <w:pPr>
        <w:bidi/>
        <w:jc w:val="center"/>
        <w:rPr>
          <w:rFonts w:ascii="Times New Roman" w:hAnsi="Times New Roman" w:cs="Times New Roman"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drawing>
          <wp:inline distT="0" distB="0" distL="0" distR="0">
            <wp:extent cx="5760720" cy="1637248"/>
            <wp:effectExtent l="1905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50" w:rsidRPr="00B62D7A" w:rsidRDefault="00E50D50" w:rsidP="00B62D7A">
      <w:pPr>
        <w:pStyle w:val="Paragraphedeliste"/>
        <w:numPr>
          <w:ilvl w:val="0"/>
          <w:numId w:val="6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حلل نتائج كل شكل من أشكال الوثيقة (2)</w:t>
      </w:r>
    </w:p>
    <w:p w:rsidR="00E50D50" w:rsidRPr="00B62D7A" w:rsidRDefault="00E50D50" w:rsidP="00B62D7A">
      <w:pPr>
        <w:pStyle w:val="Paragraphedeliste"/>
        <w:numPr>
          <w:ilvl w:val="0"/>
          <w:numId w:val="6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>استخرج الشروط التجريبية التي مكنت من الحصول على كل شكل من الأشكال السابقة.</w:t>
      </w:r>
    </w:p>
    <w:p w:rsidR="00E50D50" w:rsidRPr="00F86942" w:rsidRDefault="00E50D50" w:rsidP="00F86942">
      <w:pPr>
        <w:pStyle w:val="Paragraphedeliste"/>
        <w:numPr>
          <w:ilvl w:val="0"/>
          <w:numId w:val="4"/>
        </w:num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اعتمادا على المعلومات السابقة ومكتسباتك، وضح في </w:t>
      </w:r>
      <w:r w:rsidR="00F86942">
        <w:rPr>
          <w:rFonts w:ascii="Times New Roman" w:hAnsi="Times New Roman" w:cs="Times New Roman" w:hint="cs"/>
          <w:noProof/>
          <w:sz w:val="24"/>
          <w:szCs w:val="28"/>
          <w:rtl/>
          <w:lang w:bidi="ar-DZ"/>
        </w:rPr>
        <w:t xml:space="preserve">رسم تخطيطى وظيفى 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العلاقة بين الآليات المبينة </w:t>
      </w:r>
      <w:r w:rsidRPr="00F86942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في (</w:t>
      </w:r>
      <w:r w:rsidRPr="00F86942">
        <w:rPr>
          <w:rFonts w:ascii="Times New Roman" w:hAnsi="Times New Roman" w:cs="Times New Roman"/>
          <w:noProof/>
          <w:sz w:val="24"/>
          <w:szCs w:val="28"/>
          <w:lang w:bidi="ar-DZ"/>
        </w:rPr>
        <w:t>I</w:t>
      </w:r>
      <w:r w:rsidRPr="00F86942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و </w:t>
      </w:r>
      <w:r w:rsidRPr="00F86942">
        <w:rPr>
          <w:rFonts w:ascii="Times New Roman" w:hAnsi="Times New Roman" w:cs="Times New Roman"/>
          <w:noProof/>
          <w:sz w:val="24"/>
          <w:szCs w:val="28"/>
          <w:lang w:bidi="ar-DZ"/>
        </w:rPr>
        <w:t>II</w:t>
      </w:r>
      <w:r w:rsidRPr="00F86942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) خلال تحويل الطاقة على مستوى العضيّة</w:t>
      </w:r>
      <w:r w:rsidR="00E33887" w:rsidRPr="00F86942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المدروسة.</w:t>
      </w:r>
    </w:p>
    <w:p w:rsidR="00417B73" w:rsidRDefault="00417B73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</w:p>
    <w:p w:rsidR="00E33887" w:rsidRPr="00B62D7A" w:rsidRDefault="0057739A" w:rsidP="00417B73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</w:rPr>
      </w:pPr>
      <w:r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23495</wp:posOffset>
            </wp:positionV>
            <wp:extent cx="2638425" cy="1870710"/>
            <wp:effectExtent l="19050" t="0" r="9525" b="0"/>
            <wp:wrapSquare wrapText="bothSides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3887" w:rsidRPr="00417B73">
        <w:rPr>
          <w:rFonts w:ascii="Times New Roman" w:hAnsi="Times New Roman" w:cs="Times New Roman"/>
          <w:b/>
          <w:bCs/>
          <w:noProof/>
          <w:sz w:val="24"/>
          <w:szCs w:val="28"/>
          <w:u w:val="single"/>
          <w:rtl/>
        </w:rPr>
        <w:t xml:space="preserve">التمرين </w:t>
      </w:r>
      <w:r w:rsidR="00417B73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الثالث ( </w:t>
      </w:r>
      <w:r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>08.5 نقطة</w:t>
      </w:r>
      <w:r w:rsidR="00417B73">
        <w:rPr>
          <w:rFonts w:ascii="Times New Roman" w:hAnsi="Times New Roman" w:cs="Times New Roman" w:hint="cs"/>
          <w:b/>
          <w:bCs/>
          <w:noProof/>
          <w:sz w:val="24"/>
          <w:szCs w:val="28"/>
          <w:u w:val="single"/>
          <w:rtl/>
        </w:rPr>
        <w:t xml:space="preserve"> )</w:t>
      </w:r>
    </w:p>
    <w:p w:rsidR="00E33887" w:rsidRPr="00B62D7A" w:rsidRDefault="00E33887" w:rsidP="00B62D7A">
      <w:pPr>
        <w:bidi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 xml:space="preserve">إن الإصابة بفيروس </w:t>
      </w:r>
      <w:r w:rsidRPr="00B62D7A">
        <w:rPr>
          <w:rFonts w:ascii="Times New Roman" w:hAnsi="Times New Roman" w:cs="Times New Roman"/>
          <w:noProof/>
          <w:sz w:val="24"/>
          <w:szCs w:val="28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هاجسا عالميا، حيث قام الباحثون بدراسة أسباب هذا المرض وكيفية تطوره.</w:t>
      </w:r>
    </w:p>
    <w:p w:rsidR="00E33887" w:rsidRPr="00B62D7A" w:rsidRDefault="00E33887" w:rsidP="00B62D7A">
      <w:pPr>
        <w:pStyle w:val="Paragraphedeliste"/>
        <w:numPr>
          <w:ilvl w:val="0"/>
          <w:numId w:val="7"/>
        </w:numPr>
        <w:bidi/>
        <w:ind w:left="425" w:hanging="437"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تمثل الوثيقة (1) رسما تخطيطيا لفيروس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.</w:t>
      </w:r>
    </w:p>
    <w:p w:rsidR="00E33887" w:rsidRPr="00B62D7A" w:rsidRDefault="00E33887" w:rsidP="00B62D7A">
      <w:pPr>
        <w:pStyle w:val="Paragraphedeliste"/>
        <w:numPr>
          <w:ilvl w:val="0"/>
          <w:numId w:val="9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تعرف على البيانات المرقمة من 1 إلى 6.</w:t>
      </w:r>
    </w:p>
    <w:p w:rsidR="00E33887" w:rsidRPr="00B62D7A" w:rsidRDefault="00E33887" w:rsidP="00B62D7A">
      <w:pPr>
        <w:pStyle w:val="Paragraphedeliste"/>
        <w:numPr>
          <w:ilvl w:val="0"/>
          <w:numId w:val="9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ماذا تمثل جزئيات العنصر (1) بالنسبة لجسم المصاب؟</w:t>
      </w:r>
    </w:p>
    <w:p w:rsidR="00E33887" w:rsidRPr="00B62D7A" w:rsidRDefault="00E33887" w:rsidP="00B62D7A">
      <w:pPr>
        <w:pStyle w:val="Paragraphedeliste"/>
        <w:numPr>
          <w:ilvl w:val="0"/>
          <w:numId w:val="9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إذا علمت أن فيروس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يستهدف الخلايا اللمفاوية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LT4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.</w:t>
      </w:r>
    </w:p>
    <w:p w:rsidR="00E33887" w:rsidRPr="00B62D7A" w:rsidRDefault="00E33887" w:rsidP="00B62D7A">
      <w:pPr>
        <w:pStyle w:val="Paragraphedeliste"/>
        <w:numPr>
          <w:ilvl w:val="0"/>
          <w:numId w:val="10"/>
        </w:numPr>
        <w:bidi/>
        <w:jc w:val="both"/>
        <w:rPr>
          <w:rFonts w:ascii="Times New Roman" w:hAnsi="Times New Roman" w:cs="Times New Roman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حدد دور كل من العناصر (1، 3، 6) في إصابة الخلية اللمفاوية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LT4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.</w:t>
      </w:r>
    </w:p>
    <w:p w:rsidR="00E33887" w:rsidRPr="00B62D7A" w:rsidRDefault="00E33887" w:rsidP="00B62D7A">
      <w:pPr>
        <w:pStyle w:val="Paragraphedeliste"/>
        <w:numPr>
          <w:ilvl w:val="0"/>
          <w:numId w:val="7"/>
        </w:numPr>
        <w:bidi/>
        <w:ind w:left="425" w:hanging="437"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بينت الدراسات على بعض الأفراد ذات الإنتشار الفيروسي أنه يوجد أشخاص رغم عرضتهم الدائمة للإصابة إلا أنهم ذوات مصل سالب (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Seronegatives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).</w:t>
      </w:r>
    </w:p>
    <w:p w:rsidR="00E33887" w:rsidRPr="00B62D7A" w:rsidRDefault="00B35A3C" w:rsidP="00B62D7A">
      <w:pPr>
        <w:pStyle w:val="Paragraphedeliste"/>
        <w:bidi/>
        <w:ind w:left="425"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قصد التعرف على أسباب مقاومتهم، نقدم الشكل (1) من الوثيقة (2) التي تمثل تطور فيروس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في الخلية المستهدفة والشكل (2) من الوثيقة (2) تمثل معطيات وراثية للأشخاص المعرضون للمرض.</w:t>
      </w:r>
    </w:p>
    <w:p w:rsidR="00B35A3C" w:rsidRPr="00B62D7A" w:rsidRDefault="00B35A3C" w:rsidP="00B62D7A">
      <w:pPr>
        <w:pStyle w:val="Paragraphedeliste"/>
        <w:bidi/>
        <w:ind w:left="425"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b/>
          <w:bCs/>
          <w:noProof/>
          <w:sz w:val="24"/>
          <w:szCs w:val="28"/>
          <w:rtl/>
          <w:lang w:bidi="ar-DZ"/>
        </w:rPr>
        <w:lastRenderedPageBreak/>
        <w:t xml:space="preserve">ملاحظة: 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عند إصابة شخص بهذا الفيروس يصنع أجسام مضادة ضد الفيروس فنقول أن مصله إيجابي.</w:t>
      </w:r>
    </w:p>
    <w:p w:rsidR="00B35A3C" w:rsidRPr="00B62D7A" w:rsidRDefault="00B35A3C" w:rsidP="00A65C20">
      <w:pPr>
        <w:bidi/>
        <w:jc w:val="center"/>
        <w:rPr>
          <w:rFonts w:ascii="Times New Roman" w:hAnsi="Times New Roman" w:cs="Times New Roman"/>
          <w:b/>
          <w:bCs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b/>
          <w:bCs/>
          <w:noProof/>
          <w:sz w:val="24"/>
          <w:szCs w:val="28"/>
          <w:rtl/>
        </w:rPr>
        <w:drawing>
          <wp:inline distT="0" distB="0" distL="0" distR="0">
            <wp:extent cx="6592191" cy="2232837"/>
            <wp:effectExtent l="1905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959" cy="223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A3C" w:rsidRPr="00B62D7A" w:rsidRDefault="00B35A3C" w:rsidP="00B62D7A">
      <w:pPr>
        <w:pStyle w:val="Paragraphedeliste"/>
        <w:numPr>
          <w:ilvl w:val="0"/>
          <w:numId w:val="11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</w:rPr>
        <w:t xml:space="preserve">صف معتمدا عل المراحل المرقمة والموضحى في الشكل (1) من الوثيقة (2) دورة فيروس </w:t>
      </w:r>
      <w:r w:rsidRPr="00B62D7A">
        <w:rPr>
          <w:rFonts w:ascii="Times New Roman" w:hAnsi="Times New Roman" w:cs="Times New Roman"/>
          <w:noProof/>
          <w:sz w:val="24"/>
          <w:szCs w:val="28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في خلية لمفاوية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T4.</w:t>
      </w:r>
    </w:p>
    <w:p w:rsidR="00B35A3C" w:rsidRPr="00B62D7A" w:rsidRDefault="00B35A3C" w:rsidP="00B62D7A">
      <w:pPr>
        <w:pStyle w:val="Paragraphedeliste"/>
        <w:numPr>
          <w:ilvl w:val="0"/>
          <w:numId w:val="11"/>
        </w:numPr>
        <w:bidi/>
        <w:jc w:val="both"/>
        <w:rPr>
          <w:rFonts w:ascii="Times New Roman" w:hAnsi="Times New Roman" w:cs="Times New Roman"/>
          <w:noProof/>
          <w:sz w:val="24"/>
          <w:szCs w:val="28"/>
          <w:rtl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أعطي فرضية تشرح فيها مقاومة بعض الأشخاص للإصابة إذا علمت أن الأليل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S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للمورثة المشرفة على إنتاج البروتين الغشائي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CCR</w:t>
      </w:r>
      <w:r w:rsidRPr="00B62D7A">
        <w:rPr>
          <w:rFonts w:ascii="Times New Roman" w:hAnsi="Times New Roman" w:cs="Times New Roman"/>
          <w:noProof/>
          <w:sz w:val="24"/>
          <w:szCs w:val="28"/>
          <w:vertAlign w:val="subscript"/>
          <w:lang w:bidi="ar-DZ"/>
        </w:rPr>
        <w:t>5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العادي في خلية لمفاوية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T4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الذي يساهم بشكل رئيسي في المرحلة (2) من الدورة الفيروسية، بينما الأليل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R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للمورثة المشرفة على إنتاج البروتين الغشائي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CCR</w:t>
      </w:r>
      <w:r w:rsidRPr="00B62D7A">
        <w:rPr>
          <w:rFonts w:ascii="Times New Roman" w:hAnsi="Times New Roman" w:cs="Times New Roman"/>
          <w:noProof/>
          <w:sz w:val="24"/>
          <w:szCs w:val="28"/>
          <w:vertAlign w:val="subscript"/>
          <w:lang w:bidi="ar-DZ"/>
        </w:rPr>
        <w:t>5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الطافر.</w:t>
      </w:r>
    </w:p>
    <w:p w:rsidR="00E33887" w:rsidRPr="00B62D7A" w:rsidRDefault="00F86942" w:rsidP="00B62D7A">
      <w:pPr>
        <w:pStyle w:val="Paragraphedeliste"/>
        <w:numPr>
          <w:ilvl w:val="0"/>
          <w:numId w:val="7"/>
        </w:numPr>
        <w:bidi/>
        <w:ind w:left="425" w:hanging="437"/>
        <w:jc w:val="both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5080</wp:posOffset>
            </wp:positionV>
            <wp:extent cx="3576955" cy="2349500"/>
            <wp:effectExtent l="19050" t="0" r="4445" b="0"/>
            <wp:wrapSquare wrapText="bothSides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955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A3C" w:rsidRPr="00B62D7A">
        <w:rPr>
          <w:rFonts w:ascii="Times New Roman" w:hAnsi="Times New Roman" w:cs="Times New Roman"/>
          <w:noProof/>
          <w:sz w:val="24"/>
          <w:szCs w:val="28"/>
          <w:rtl/>
        </w:rPr>
        <w:t xml:space="preserve">تكون نتيجة الإصابة بفيروس </w:t>
      </w:r>
      <w:r w:rsidR="00B35A3C" w:rsidRPr="00B62D7A">
        <w:rPr>
          <w:rFonts w:ascii="Times New Roman" w:hAnsi="Times New Roman" w:cs="Times New Roman"/>
          <w:noProof/>
          <w:sz w:val="24"/>
          <w:szCs w:val="28"/>
        </w:rPr>
        <w:t>VIH</w:t>
      </w:r>
      <w:r w:rsidR="00B35A3C"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 فقدان المناعة المكتسبة ثم ظهور مرض السيدا.</w:t>
      </w:r>
    </w:p>
    <w:p w:rsidR="00B35A3C" w:rsidRPr="00B62D7A" w:rsidRDefault="00B35A3C" w:rsidP="00B62D7A">
      <w:pPr>
        <w:pStyle w:val="Paragraphedeliste"/>
        <w:bidi/>
        <w:ind w:left="425"/>
        <w:jc w:val="both"/>
        <w:rPr>
          <w:rFonts w:ascii="Times New Roman" w:hAnsi="Times New Roman" w:cs="Times New Roman"/>
          <w:noProof/>
          <w:sz w:val="24"/>
          <w:szCs w:val="28"/>
          <w:rtl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تمثل منحنيات الوثيقة (3) تطور كل من الخلايا اللمفاوية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LT4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 xml:space="preserve">، الفيروس والأجسام المضادة ضد فيروس </w:t>
      </w:r>
      <w:r w:rsidRPr="00B62D7A">
        <w:rPr>
          <w:rFonts w:ascii="Times New Roman" w:hAnsi="Times New Roman" w:cs="Times New Roman"/>
          <w:noProof/>
          <w:sz w:val="24"/>
          <w:szCs w:val="28"/>
          <w:lang w:bidi="ar-DZ"/>
        </w:rPr>
        <w:t>VIH</w:t>
      </w: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.</w:t>
      </w:r>
    </w:p>
    <w:p w:rsidR="00B35A3C" w:rsidRPr="00B62D7A" w:rsidRDefault="00B35A3C" w:rsidP="00B62D7A">
      <w:pPr>
        <w:pStyle w:val="Paragraphedeliste"/>
        <w:numPr>
          <w:ilvl w:val="0"/>
          <w:numId w:val="12"/>
        </w:numPr>
        <w:bidi/>
        <w:jc w:val="both"/>
        <w:rPr>
          <w:rFonts w:ascii="Times New Roman" w:hAnsi="Times New Roman" w:cs="Times New Roman"/>
          <w:noProof/>
          <w:sz w:val="24"/>
          <w:szCs w:val="28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أنجز تحليل مقارنا للمنحنيات في المراحل الثلاث.</w:t>
      </w:r>
    </w:p>
    <w:p w:rsidR="003E2E22" w:rsidRDefault="00B35A3C" w:rsidP="003E2E22">
      <w:pPr>
        <w:pStyle w:val="Paragraphedeliste"/>
        <w:numPr>
          <w:ilvl w:val="0"/>
          <w:numId w:val="12"/>
        </w:numPr>
        <w:bidi/>
        <w:rPr>
          <w:rFonts w:ascii="Times New Roman" w:hAnsi="Times New Roman" w:cs="Times New Roman" w:hint="cs"/>
          <w:noProof/>
          <w:sz w:val="24"/>
          <w:szCs w:val="28"/>
          <w:lang w:bidi="ar-DZ"/>
        </w:rPr>
      </w:pPr>
      <w:r w:rsidRPr="00B62D7A">
        <w:rPr>
          <w:rFonts w:ascii="Times New Roman" w:hAnsi="Times New Roman" w:cs="Times New Roman"/>
          <w:noProof/>
          <w:sz w:val="24"/>
          <w:szCs w:val="28"/>
          <w:rtl/>
          <w:lang w:bidi="ar-DZ"/>
        </w:rPr>
        <w:t>استنتج سبب العجز المناعي.</w:t>
      </w:r>
    </w:p>
    <w:p w:rsidR="00D029B3" w:rsidRDefault="00D029B3" w:rsidP="00D029B3">
      <w:pPr>
        <w:bidi/>
        <w:rPr>
          <w:rFonts w:ascii="Times New Roman" w:hAnsi="Times New Roman" w:cs="Times New Roman" w:hint="cs"/>
          <w:noProof/>
          <w:sz w:val="24"/>
          <w:szCs w:val="28"/>
          <w:rtl/>
          <w:lang w:bidi="ar-DZ"/>
        </w:rPr>
      </w:pPr>
    </w:p>
    <w:p w:rsidR="00D029B3" w:rsidRDefault="00D029B3" w:rsidP="00D029B3">
      <w:pPr>
        <w:bidi/>
        <w:rPr>
          <w:rFonts w:ascii="Times New Roman" w:hAnsi="Times New Roman" w:cs="Times New Roman" w:hint="cs"/>
          <w:noProof/>
          <w:sz w:val="24"/>
          <w:szCs w:val="28"/>
          <w:rtl/>
          <w:lang w:bidi="ar-DZ"/>
        </w:rPr>
      </w:pPr>
    </w:p>
    <w:p w:rsidR="00D029B3" w:rsidRDefault="00D029B3" w:rsidP="00D029B3">
      <w:pPr>
        <w:bidi/>
        <w:rPr>
          <w:rFonts w:ascii="Times New Roman" w:hAnsi="Times New Roman" w:cs="Times New Roman" w:hint="cs"/>
          <w:noProof/>
          <w:sz w:val="24"/>
          <w:szCs w:val="28"/>
          <w:rtl/>
          <w:lang w:bidi="ar-DZ"/>
        </w:rPr>
      </w:pPr>
    </w:p>
    <w:p w:rsidR="00095E6E" w:rsidRPr="00095E6E" w:rsidRDefault="00D029B3" w:rsidP="00D029B3">
      <w:pPr>
        <w:rPr>
          <w:rFonts w:asciiTheme="majorBidi" w:hAnsiTheme="majorBidi" w:cstheme="majorBidi"/>
          <w:sz w:val="28"/>
          <w:szCs w:val="28"/>
          <w:rtl/>
          <w:lang w:val="en-US" w:bidi="ar-DZ"/>
        </w:rPr>
      </w:pPr>
      <w:r w:rsidRPr="00D029B3">
        <w:rPr>
          <w:rFonts w:ascii="Times New Roman" w:hAnsi="Times New Roman" w:cs="Times New Roman" w:hint="cs"/>
          <w:b/>
          <w:bCs/>
          <w:noProof/>
          <w:sz w:val="24"/>
          <w:szCs w:val="28"/>
          <w:rtl/>
          <w:lang w:bidi="ar-DZ"/>
        </w:rPr>
        <w:t>بالتوفيق</w:t>
      </w:r>
      <w:bookmarkStart w:id="0" w:name="_GoBack"/>
      <w:bookmarkEnd w:id="0"/>
    </w:p>
    <w:sectPr w:rsidR="00095E6E" w:rsidRPr="00095E6E" w:rsidSect="00D029B3">
      <w:footerReference w:type="default" r:id="rId15"/>
      <w:pgSz w:w="11906" w:h="16838"/>
      <w:pgMar w:top="709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2E9" w:rsidRDefault="00A062E9" w:rsidP="003E2E22">
      <w:pPr>
        <w:spacing w:after="0" w:line="240" w:lineRule="auto"/>
      </w:pPr>
      <w:r>
        <w:separator/>
      </w:r>
    </w:p>
  </w:endnote>
  <w:endnote w:type="continuationSeparator" w:id="1">
    <w:p w:rsidR="00A062E9" w:rsidRDefault="00A062E9" w:rsidP="003E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6489"/>
      <w:docPartObj>
        <w:docPartGallery w:val="Page Numbers (Bottom of Page)"/>
        <w:docPartUnique/>
      </w:docPartObj>
    </w:sdtPr>
    <w:sdtContent>
      <w:p w:rsidR="00D029B3" w:rsidRDefault="00D029B3">
        <w:pPr>
          <w:pStyle w:val="Pieddepage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029B3" w:rsidRDefault="00D029B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2E9" w:rsidRDefault="00A062E9" w:rsidP="003E2E22">
      <w:pPr>
        <w:spacing w:after="0" w:line="240" w:lineRule="auto"/>
      </w:pPr>
      <w:r>
        <w:separator/>
      </w:r>
    </w:p>
  </w:footnote>
  <w:footnote w:type="continuationSeparator" w:id="1">
    <w:p w:rsidR="00A062E9" w:rsidRDefault="00A062E9" w:rsidP="003E2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C79"/>
    <w:multiLevelType w:val="hybridMultilevel"/>
    <w:tmpl w:val="92CE7970"/>
    <w:lvl w:ilvl="0" w:tplc="20D29B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2096C"/>
    <w:multiLevelType w:val="hybridMultilevel"/>
    <w:tmpl w:val="DCFC3AC8"/>
    <w:lvl w:ilvl="0" w:tplc="7E8404A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77F31"/>
    <w:multiLevelType w:val="hybridMultilevel"/>
    <w:tmpl w:val="C732573C"/>
    <w:lvl w:ilvl="0" w:tplc="019C377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1C3095"/>
    <w:multiLevelType w:val="hybridMultilevel"/>
    <w:tmpl w:val="D1D447B4"/>
    <w:lvl w:ilvl="0" w:tplc="43A6C0F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1020413C"/>
    <w:multiLevelType w:val="hybridMultilevel"/>
    <w:tmpl w:val="9ED01354"/>
    <w:lvl w:ilvl="0" w:tplc="A1AA6DD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7575E1"/>
    <w:multiLevelType w:val="hybridMultilevel"/>
    <w:tmpl w:val="F94A11F0"/>
    <w:lvl w:ilvl="0" w:tplc="12EA009A">
      <w:start w:val="1"/>
      <w:numFmt w:val="arabicAlpha"/>
      <w:lvlText w:val="%1-"/>
      <w:lvlJc w:val="left"/>
      <w:pPr>
        <w:ind w:left="-42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>
    <w:nsid w:val="22181AA7"/>
    <w:multiLevelType w:val="hybridMultilevel"/>
    <w:tmpl w:val="74542212"/>
    <w:lvl w:ilvl="0" w:tplc="A97097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00" w:hanging="360"/>
      </w:pPr>
    </w:lvl>
    <w:lvl w:ilvl="2" w:tplc="040C001B" w:tentative="1">
      <w:start w:val="1"/>
      <w:numFmt w:val="lowerRoman"/>
      <w:lvlText w:val="%3."/>
      <w:lvlJc w:val="right"/>
      <w:pPr>
        <w:ind w:left="1120" w:hanging="180"/>
      </w:pPr>
    </w:lvl>
    <w:lvl w:ilvl="3" w:tplc="040C000F" w:tentative="1">
      <w:start w:val="1"/>
      <w:numFmt w:val="decimal"/>
      <w:lvlText w:val="%4."/>
      <w:lvlJc w:val="left"/>
      <w:pPr>
        <w:ind w:left="1840" w:hanging="360"/>
      </w:pPr>
    </w:lvl>
    <w:lvl w:ilvl="4" w:tplc="040C0019" w:tentative="1">
      <w:start w:val="1"/>
      <w:numFmt w:val="lowerLetter"/>
      <w:lvlText w:val="%5."/>
      <w:lvlJc w:val="left"/>
      <w:pPr>
        <w:ind w:left="2560" w:hanging="360"/>
      </w:pPr>
    </w:lvl>
    <w:lvl w:ilvl="5" w:tplc="040C001B" w:tentative="1">
      <w:start w:val="1"/>
      <w:numFmt w:val="lowerRoman"/>
      <w:lvlText w:val="%6."/>
      <w:lvlJc w:val="right"/>
      <w:pPr>
        <w:ind w:left="3280" w:hanging="180"/>
      </w:pPr>
    </w:lvl>
    <w:lvl w:ilvl="6" w:tplc="040C000F" w:tentative="1">
      <w:start w:val="1"/>
      <w:numFmt w:val="decimal"/>
      <w:lvlText w:val="%7."/>
      <w:lvlJc w:val="left"/>
      <w:pPr>
        <w:ind w:left="4000" w:hanging="360"/>
      </w:pPr>
    </w:lvl>
    <w:lvl w:ilvl="7" w:tplc="040C0019" w:tentative="1">
      <w:start w:val="1"/>
      <w:numFmt w:val="lowerLetter"/>
      <w:lvlText w:val="%8."/>
      <w:lvlJc w:val="left"/>
      <w:pPr>
        <w:ind w:left="4720" w:hanging="360"/>
      </w:pPr>
    </w:lvl>
    <w:lvl w:ilvl="8" w:tplc="040C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7">
    <w:nsid w:val="27D55081"/>
    <w:multiLevelType w:val="hybridMultilevel"/>
    <w:tmpl w:val="34D672EA"/>
    <w:lvl w:ilvl="0" w:tplc="8AA8CB84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8">
    <w:nsid w:val="28A34221"/>
    <w:multiLevelType w:val="hybridMultilevel"/>
    <w:tmpl w:val="A9CEE3F0"/>
    <w:lvl w:ilvl="0" w:tplc="CC8A41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313549"/>
    <w:multiLevelType w:val="hybridMultilevel"/>
    <w:tmpl w:val="B4C0A994"/>
    <w:lvl w:ilvl="0" w:tplc="8716DF1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A08D8"/>
    <w:multiLevelType w:val="hybridMultilevel"/>
    <w:tmpl w:val="70E22716"/>
    <w:lvl w:ilvl="0" w:tplc="42A890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16" w:hanging="360"/>
      </w:pPr>
    </w:lvl>
    <w:lvl w:ilvl="2" w:tplc="040C001B" w:tentative="1">
      <w:start w:val="1"/>
      <w:numFmt w:val="lowerRoman"/>
      <w:lvlText w:val="%3."/>
      <w:lvlJc w:val="right"/>
      <w:pPr>
        <w:ind w:left="1536" w:hanging="180"/>
      </w:pPr>
    </w:lvl>
    <w:lvl w:ilvl="3" w:tplc="040C000F" w:tentative="1">
      <w:start w:val="1"/>
      <w:numFmt w:val="decimal"/>
      <w:lvlText w:val="%4."/>
      <w:lvlJc w:val="left"/>
      <w:pPr>
        <w:ind w:left="2256" w:hanging="360"/>
      </w:pPr>
    </w:lvl>
    <w:lvl w:ilvl="4" w:tplc="040C0019" w:tentative="1">
      <w:start w:val="1"/>
      <w:numFmt w:val="lowerLetter"/>
      <w:lvlText w:val="%5."/>
      <w:lvlJc w:val="left"/>
      <w:pPr>
        <w:ind w:left="2976" w:hanging="360"/>
      </w:pPr>
    </w:lvl>
    <w:lvl w:ilvl="5" w:tplc="040C001B" w:tentative="1">
      <w:start w:val="1"/>
      <w:numFmt w:val="lowerRoman"/>
      <w:lvlText w:val="%6."/>
      <w:lvlJc w:val="right"/>
      <w:pPr>
        <w:ind w:left="3696" w:hanging="180"/>
      </w:pPr>
    </w:lvl>
    <w:lvl w:ilvl="6" w:tplc="040C000F" w:tentative="1">
      <w:start w:val="1"/>
      <w:numFmt w:val="decimal"/>
      <w:lvlText w:val="%7."/>
      <w:lvlJc w:val="left"/>
      <w:pPr>
        <w:ind w:left="4416" w:hanging="360"/>
      </w:pPr>
    </w:lvl>
    <w:lvl w:ilvl="7" w:tplc="040C0019" w:tentative="1">
      <w:start w:val="1"/>
      <w:numFmt w:val="lowerLetter"/>
      <w:lvlText w:val="%8."/>
      <w:lvlJc w:val="left"/>
      <w:pPr>
        <w:ind w:left="5136" w:hanging="360"/>
      </w:pPr>
    </w:lvl>
    <w:lvl w:ilvl="8" w:tplc="040C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11">
    <w:nsid w:val="2FA20B62"/>
    <w:multiLevelType w:val="hybridMultilevel"/>
    <w:tmpl w:val="44F01710"/>
    <w:lvl w:ilvl="0" w:tplc="8ED62E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100D4"/>
    <w:multiLevelType w:val="hybridMultilevel"/>
    <w:tmpl w:val="44945E6E"/>
    <w:lvl w:ilvl="0" w:tplc="2850103C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48756EF8"/>
    <w:multiLevelType w:val="hybridMultilevel"/>
    <w:tmpl w:val="9E92EF26"/>
    <w:lvl w:ilvl="0" w:tplc="7208F8DC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4">
    <w:nsid w:val="490F7809"/>
    <w:multiLevelType w:val="hybridMultilevel"/>
    <w:tmpl w:val="B66617FE"/>
    <w:lvl w:ilvl="0" w:tplc="16FC3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4064C6"/>
    <w:multiLevelType w:val="hybridMultilevel"/>
    <w:tmpl w:val="583EA786"/>
    <w:lvl w:ilvl="0" w:tplc="C068DCF6">
      <w:start w:val="1"/>
      <w:numFmt w:val="bullet"/>
      <w:lvlText w:val="-"/>
      <w:lvlJc w:val="left"/>
      <w:pPr>
        <w:ind w:left="114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>
    <w:nsid w:val="574008C0"/>
    <w:multiLevelType w:val="hybridMultilevel"/>
    <w:tmpl w:val="55CA9EAE"/>
    <w:lvl w:ilvl="0" w:tplc="12EA009A">
      <w:start w:val="1"/>
      <w:numFmt w:val="arabicAlpha"/>
      <w:lvlText w:val="%1-"/>
      <w:lvlJc w:val="left"/>
      <w:pPr>
        <w:ind w:left="-4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" w:hanging="360"/>
      </w:pPr>
    </w:lvl>
    <w:lvl w:ilvl="2" w:tplc="040C001B" w:tentative="1">
      <w:start w:val="1"/>
      <w:numFmt w:val="lowerRoman"/>
      <w:lvlText w:val="%3."/>
      <w:lvlJc w:val="right"/>
      <w:pPr>
        <w:ind w:left="950" w:hanging="180"/>
      </w:pPr>
    </w:lvl>
    <w:lvl w:ilvl="3" w:tplc="040C000F" w:tentative="1">
      <w:start w:val="1"/>
      <w:numFmt w:val="decimal"/>
      <w:lvlText w:val="%4."/>
      <w:lvlJc w:val="left"/>
      <w:pPr>
        <w:ind w:left="1670" w:hanging="360"/>
      </w:pPr>
    </w:lvl>
    <w:lvl w:ilvl="4" w:tplc="040C0019" w:tentative="1">
      <w:start w:val="1"/>
      <w:numFmt w:val="lowerLetter"/>
      <w:lvlText w:val="%5."/>
      <w:lvlJc w:val="left"/>
      <w:pPr>
        <w:ind w:left="2390" w:hanging="360"/>
      </w:pPr>
    </w:lvl>
    <w:lvl w:ilvl="5" w:tplc="040C001B" w:tentative="1">
      <w:start w:val="1"/>
      <w:numFmt w:val="lowerRoman"/>
      <w:lvlText w:val="%6."/>
      <w:lvlJc w:val="right"/>
      <w:pPr>
        <w:ind w:left="3110" w:hanging="180"/>
      </w:pPr>
    </w:lvl>
    <w:lvl w:ilvl="6" w:tplc="040C000F" w:tentative="1">
      <w:start w:val="1"/>
      <w:numFmt w:val="decimal"/>
      <w:lvlText w:val="%7."/>
      <w:lvlJc w:val="left"/>
      <w:pPr>
        <w:ind w:left="3830" w:hanging="360"/>
      </w:pPr>
    </w:lvl>
    <w:lvl w:ilvl="7" w:tplc="040C0019" w:tentative="1">
      <w:start w:val="1"/>
      <w:numFmt w:val="lowerLetter"/>
      <w:lvlText w:val="%8."/>
      <w:lvlJc w:val="left"/>
      <w:pPr>
        <w:ind w:left="4550" w:hanging="360"/>
      </w:pPr>
    </w:lvl>
    <w:lvl w:ilvl="8" w:tplc="040C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7">
    <w:nsid w:val="577610D1"/>
    <w:multiLevelType w:val="hybridMultilevel"/>
    <w:tmpl w:val="047E9F02"/>
    <w:lvl w:ilvl="0" w:tplc="10C22A48">
      <w:start w:val="1"/>
      <w:numFmt w:val="arabicAbjad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C15F8"/>
    <w:multiLevelType w:val="hybridMultilevel"/>
    <w:tmpl w:val="4BC43280"/>
    <w:lvl w:ilvl="0" w:tplc="E7483D4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A2F4E"/>
    <w:multiLevelType w:val="hybridMultilevel"/>
    <w:tmpl w:val="FC724140"/>
    <w:lvl w:ilvl="0" w:tplc="ACA2539C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D1EC2"/>
    <w:multiLevelType w:val="hybridMultilevel"/>
    <w:tmpl w:val="CE763F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70264"/>
    <w:multiLevelType w:val="hybridMultilevel"/>
    <w:tmpl w:val="37E824AA"/>
    <w:lvl w:ilvl="0" w:tplc="444431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04952"/>
    <w:multiLevelType w:val="hybridMultilevel"/>
    <w:tmpl w:val="DFC2D26A"/>
    <w:lvl w:ilvl="0" w:tplc="D4C669C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E463B"/>
    <w:multiLevelType w:val="hybridMultilevel"/>
    <w:tmpl w:val="FE6AAFE4"/>
    <w:lvl w:ilvl="0" w:tplc="0DA6D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F03E49"/>
    <w:multiLevelType w:val="hybridMultilevel"/>
    <w:tmpl w:val="59100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D4411"/>
    <w:multiLevelType w:val="hybridMultilevel"/>
    <w:tmpl w:val="82DCAB78"/>
    <w:lvl w:ilvl="0" w:tplc="2B6E9206">
      <w:start w:val="1"/>
      <w:numFmt w:val="decimal"/>
      <w:lvlText w:val="%1-"/>
      <w:lvlJc w:val="left"/>
      <w:pPr>
        <w:ind w:left="-2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6" w:hanging="360"/>
      </w:pPr>
    </w:lvl>
    <w:lvl w:ilvl="2" w:tplc="040C001B" w:tentative="1">
      <w:start w:val="1"/>
      <w:numFmt w:val="lowerRoman"/>
      <w:lvlText w:val="%3."/>
      <w:lvlJc w:val="right"/>
      <w:pPr>
        <w:ind w:left="1176" w:hanging="180"/>
      </w:pPr>
    </w:lvl>
    <w:lvl w:ilvl="3" w:tplc="040C000F" w:tentative="1">
      <w:start w:val="1"/>
      <w:numFmt w:val="decimal"/>
      <w:lvlText w:val="%4."/>
      <w:lvlJc w:val="left"/>
      <w:pPr>
        <w:ind w:left="1896" w:hanging="360"/>
      </w:pPr>
    </w:lvl>
    <w:lvl w:ilvl="4" w:tplc="040C0019" w:tentative="1">
      <w:start w:val="1"/>
      <w:numFmt w:val="lowerLetter"/>
      <w:lvlText w:val="%5."/>
      <w:lvlJc w:val="left"/>
      <w:pPr>
        <w:ind w:left="2616" w:hanging="360"/>
      </w:pPr>
    </w:lvl>
    <w:lvl w:ilvl="5" w:tplc="040C001B" w:tentative="1">
      <w:start w:val="1"/>
      <w:numFmt w:val="lowerRoman"/>
      <w:lvlText w:val="%6."/>
      <w:lvlJc w:val="right"/>
      <w:pPr>
        <w:ind w:left="3336" w:hanging="180"/>
      </w:pPr>
    </w:lvl>
    <w:lvl w:ilvl="6" w:tplc="040C000F" w:tentative="1">
      <w:start w:val="1"/>
      <w:numFmt w:val="decimal"/>
      <w:lvlText w:val="%7."/>
      <w:lvlJc w:val="left"/>
      <w:pPr>
        <w:ind w:left="4056" w:hanging="360"/>
      </w:pPr>
    </w:lvl>
    <w:lvl w:ilvl="7" w:tplc="040C0019" w:tentative="1">
      <w:start w:val="1"/>
      <w:numFmt w:val="lowerLetter"/>
      <w:lvlText w:val="%8."/>
      <w:lvlJc w:val="left"/>
      <w:pPr>
        <w:ind w:left="4776" w:hanging="360"/>
      </w:pPr>
    </w:lvl>
    <w:lvl w:ilvl="8" w:tplc="040C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26">
    <w:nsid w:val="731A74C1"/>
    <w:multiLevelType w:val="hybridMultilevel"/>
    <w:tmpl w:val="4D8E9B42"/>
    <w:lvl w:ilvl="0" w:tplc="DB980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F0FDB"/>
    <w:multiLevelType w:val="hybridMultilevel"/>
    <w:tmpl w:val="031218C8"/>
    <w:lvl w:ilvl="0" w:tplc="9F32D30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157BA2"/>
    <w:multiLevelType w:val="hybridMultilevel"/>
    <w:tmpl w:val="743A482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27"/>
  </w:num>
  <w:num w:numId="5">
    <w:abstractNumId w:val="14"/>
  </w:num>
  <w:num w:numId="6">
    <w:abstractNumId w:val="8"/>
  </w:num>
  <w:num w:numId="7">
    <w:abstractNumId w:val="18"/>
  </w:num>
  <w:num w:numId="8">
    <w:abstractNumId w:val="2"/>
  </w:num>
  <w:num w:numId="9">
    <w:abstractNumId w:val="3"/>
  </w:num>
  <w:num w:numId="10">
    <w:abstractNumId w:val="15"/>
  </w:num>
  <w:num w:numId="11">
    <w:abstractNumId w:val="22"/>
  </w:num>
  <w:num w:numId="12">
    <w:abstractNumId w:val="12"/>
  </w:num>
  <w:num w:numId="13">
    <w:abstractNumId w:val="0"/>
  </w:num>
  <w:num w:numId="14">
    <w:abstractNumId w:val="28"/>
  </w:num>
  <w:num w:numId="15">
    <w:abstractNumId w:val="10"/>
  </w:num>
  <w:num w:numId="16">
    <w:abstractNumId w:val="21"/>
  </w:num>
  <w:num w:numId="17">
    <w:abstractNumId w:val="25"/>
  </w:num>
  <w:num w:numId="18">
    <w:abstractNumId w:val="7"/>
  </w:num>
  <w:num w:numId="19">
    <w:abstractNumId w:val="6"/>
  </w:num>
  <w:num w:numId="20">
    <w:abstractNumId w:val="20"/>
  </w:num>
  <w:num w:numId="21">
    <w:abstractNumId w:val="13"/>
  </w:num>
  <w:num w:numId="22">
    <w:abstractNumId w:val="16"/>
  </w:num>
  <w:num w:numId="23">
    <w:abstractNumId w:val="24"/>
  </w:num>
  <w:num w:numId="24">
    <w:abstractNumId w:val="5"/>
  </w:num>
  <w:num w:numId="25">
    <w:abstractNumId w:val="19"/>
  </w:num>
  <w:num w:numId="26">
    <w:abstractNumId w:val="26"/>
  </w:num>
  <w:num w:numId="27">
    <w:abstractNumId w:val="11"/>
  </w:num>
  <w:num w:numId="28">
    <w:abstractNumId w:val="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42B9"/>
    <w:rsid w:val="00035905"/>
    <w:rsid w:val="000401D3"/>
    <w:rsid w:val="00095E6E"/>
    <w:rsid w:val="000B7E47"/>
    <w:rsid w:val="000C3705"/>
    <w:rsid w:val="000C3876"/>
    <w:rsid w:val="00151245"/>
    <w:rsid w:val="00171670"/>
    <w:rsid w:val="00174C01"/>
    <w:rsid w:val="00190CD1"/>
    <w:rsid w:val="001B5958"/>
    <w:rsid w:val="001E770D"/>
    <w:rsid w:val="00235F85"/>
    <w:rsid w:val="00273421"/>
    <w:rsid w:val="0028059C"/>
    <w:rsid w:val="00301907"/>
    <w:rsid w:val="0031763A"/>
    <w:rsid w:val="003472A2"/>
    <w:rsid w:val="003B1AA7"/>
    <w:rsid w:val="003E2E22"/>
    <w:rsid w:val="003E77F3"/>
    <w:rsid w:val="00417B73"/>
    <w:rsid w:val="00435503"/>
    <w:rsid w:val="004374DF"/>
    <w:rsid w:val="004A75E7"/>
    <w:rsid w:val="004F15E2"/>
    <w:rsid w:val="0050171B"/>
    <w:rsid w:val="005232D7"/>
    <w:rsid w:val="00545870"/>
    <w:rsid w:val="00553496"/>
    <w:rsid w:val="005606AF"/>
    <w:rsid w:val="0057739A"/>
    <w:rsid w:val="005E0A47"/>
    <w:rsid w:val="0069276A"/>
    <w:rsid w:val="006C56AE"/>
    <w:rsid w:val="006F098F"/>
    <w:rsid w:val="006F7685"/>
    <w:rsid w:val="0079651F"/>
    <w:rsid w:val="007A01A0"/>
    <w:rsid w:val="00817E11"/>
    <w:rsid w:val="00897567"/>
    <w:rsid w:val="009622E5"/>
    <w:rsid w:val="00A062E9"/>
    <w:rsid w:val="00A30040"/>
    <w:rsid w:val="00A65C20"/>
    <w:rsid w:val="00AC210F"/>
    <w:rsid w:val="00AF754D"/>
    <w:rsid w:val="00B022DE"/>
    <w:rsid w:val="00B15C57"/>
    <w:rsid w:val="00B16022"/>
    <w:rsid w:val="00B35A3C"/>
    <w:rsid w:val="00B62D7A"/>
    <w:rsid w:val="00C457F1"/>
    <w:rsid w:val="00C7240E"/>
    <w:rsid w:val="00CC1410"/>
    <w:rsid w:val="00D029B3"/>
    <w:rsid w:val="00D35FB9"/>
    <w:rsid w:val="00D742B9"/>
    <w:rsid w:val="00DA480A"/>
    <w:rsid w:val="00DB1D80"/>
    <w:rsid w:val="00DB2068"/>
    <w:rsid w:val="00DC6D4C"/>
    <w:rsid w:val="00DD2D4A"/>
    <w:rsid w:val="00DE3C18"/>
    <w:rsid w:val="00DF19C3"/>
    <w:rsid w:val="00E02C82"/>
    <w:rsid w:val="00E21601"/>
    <w:rsid w:val="00E33887"/>
    <w:rsid w:val="00E50D50"/>
    <w:rsid w:val="00EA2351"/>
    <w:rsid w:val="00EA2ED3"/>
    <w:rsid w:val="00F6754B"/>
    <w:rsid w:val="00F86942"/>
    <w:rsid w:val="00FA2CA6"/>
    <w:rsid w:val="00FB277F"/>
    <w:rsid w:val="00FB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4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42B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742B9"/>
    <w:pPr>
      <w:ind w:left="720"/>
      <w:contextualSpacing/>
    </w:pPr>
  </w:style>
  <w:style w:type="table" w:styleId="Grilledutableau">
    <w:name w:val="Table Grid"/>
    <w:basedOn w:val="TableauNormal"/>
    <w:uiPriority w:val="59"/>
    <w:rsid w:val="00DE3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3E2E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-tte">
    <w:name w:val="header"/>
    <w:basedOn w:val="Normal"/>
    <w:link w:val="En-tteCar"/>
    <w:uiPriority w:val="99"/>
    <w:unhideWhenUsed/>
    <w:rsid w:val="003E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2E22"/>
  </w:style>
  <w:style w:type="paragraph" w:styleId="Pieddepage">
    <w:name w:val="footer"/>
    <w:basedOn w:val="Normal"/>
    <w:link w:val="PieddepageCar"/>
    <w:uiPriority w:val="99"/>
    <w:unhideWhenUsed/>
    <w:rsid w:val="003E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2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4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42B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742B9"/>
    <w:pPr>
      <w:ind w:left="720"/>
      <w:contextualSpacing/>
    </w:pPr>
  </w:style>
  <w:style w:type="table" w:styleId="Grilledutableau">
    <w:name w:val="Table Grid"/>
    <w:basedOn w:val="TableauNormal"/>
    <w:uiPriority w:val="59"/>
    <w:rsid w:val="00DE3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3E2E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-tte">
    <w:name w:val="header"/>
    <w:basedOn w:val="Normal"/>
    <w:link w:val="En-tteCar"/>
    <w:uiPriority w:val="99"/>
    <w:unhideWhenUsed/>
    <w:rsid w:val="003E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2E22"/>
  </w:style>
  <w:style w:type="paragraph" w:styleId="Pieddepage">
    <w:name w:val="footer"/>
    <w:basedOn w:val="Normal"/>
    <w:link w:val="PieddepageCar"/>
    <w:uiPriority w:val="99"/>
    <w:unhideWhenUsed/>
    <w:rsid w:val="003E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2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A18EC-C399-4E66-B933-95828774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sdrh bcadets</cp:lastModifiedBy>
  <cp:revision>11</cp:revision>
  <cp:lastPrinted>2015-04-15T20:03:00Z</cp:lastPrinted>
  <dcterms:created xsi:type="dcterms:W3CDTF">2015-04-30T06:23:00Z</dcterms:created>
  <dcterms:modified xsi:type="dcterms:W3CDTF">2015-05-11T09:50:00Z</dcterms:modified>
</cp:coreProperties>
</file>